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73544" w14:textId="66FC471D" w:rsidR="006D6D33" w:rsidRPr="006D6D33" w:rsidRDefault="0097608F" w:rsidP="006D6D33">
      <w:pPr>
        <w:tabs>
          <w:tab w:val="left" w:pos="1701"/>
        </w:tabs>
        <w:spacing w:before="145" w:line="242" w:lineRule="auto"/>
        <w:ind w:left="142" w:right="102" w:hanging="17"/>
        <w:contextualSpacing/>
        <w:jc w:val="both"/>
        <w:rPr>
          <w:b/>
          <w:bCs/>
          <w:iCs/>
          <w:sz w:val="24"/>
          <w:szCs w:val="24"/>
          <w:u w:val="single"/>
        </w:rPr>
      </w:pPr>
      <w:r w:rsidRPr="0097608F">
        <w:rPr>
          <w:b/>
          <w:sz w:val="24"/>
          <w:szCs w:val="22"/>
          <w:lang w:eastAsia="en-US"/>
        </w:rPr>
        <w:t xml:space="preserve">OGGETTO: </w:t>
      </w:r>
      <w:r w:rsidRPr="0097608F">
        <w:rPr>
          <w:b/>
          <w:sz w:val="24"/>
          <w:szCs w:val="22"/>
          <w:lang w:eastAsia="en-US"/>
        </w:rPr>
        <w:tab/>
      </w:r>
      <w:r w:rsidR="006D6D33" w:rsidRPr="006D6D33">
        <w:rPr>
          <w:b/>
          <w:bCs/>
          <w:iCs/>
          <w:sz w:val="24"/>
          <w:szCs w:val="24"/>
        </w:rPr>
        <w:t xml:space="preserve">Procedura telematica aperta, ai sensi dell’art. 71 del D.lgs. 31 marzo 2023, n. 36, per la </w:t>
      </w:r>
      <w:r w:rsidR="00B20FF9">
        <w:rPr>
          <w:b/>
          <w:bCs/>
          <w:iCs/>
          <w:sz w:val="24"/>
          <w:szCs w:val="24"/>
        </w:rPr>
        <w:t>f</w:t>
      </w:r>
      <w:r w:rsidR="00B20FF9" w:rsidRPr="00B20FF9">
        <w:rPr>
          <w:b/>
          <w:bCs/>
          <w:iCs/>
          <w:sz w:val="24"/>
          <w:szCs w:val="24"/>
        </w:rPr>
        <w:t>ornitura annuale di strumentario specialistico vario per la delocalizzazione delle attività chirurgiche della U.O.C. Otorinolaringoiatria</w:t>
      </w:r>
      <w:r w:rsidR="00D44EA8">
        <w:rPr>
          <w:b/>
          <w:bCs/>
          <w:iCs/>
          <w:sz w:val="24"/>
          <w:szCs w:val="24"/>
        </w:rPr>
        <w:t xml:space="preserve"> </w:t>
      </w:r>
      <w:r w:rsidR="006D6D33" w:rsidRPr="006D6D33">
        <w:rPr>
          <w:b/>
          <w:bCs/>
          <w:iCs/>
          <w:sz w:val="24"/>
          <w:szCs w:val="24"/>
        </w:rPr>
        <w:t xml:space="preserve">– Importo complessivo a base di gara € 281.000,00 oltre </w:t>
      </w:r>
      <w:r w:rsidR="000D163D">
        <w:rPr>
          <w:b/>
          <w:bCs/>
          <w:iCs/>
          <w:sz w:val="24"/>
          <w:szCs w:val="24"/>
        </w:rPr>
        <w:t>Iva</w:t>
      </w:r>
    </w:p>
    <w:p w14:paraId="7DEA5768" w14:textId="4C331DE9" w:rsidR="005F0E7B" w:rsidRPr="008716B1" w:rsidRDefault="005F0E7B" w:rsidP="008716B1">
      <w:pPr>
        <w:tabs>
          <w:tab w:val="left" w:pos="1701"/>
        </w:tabs>
        <w:spacing w:before="145" w:line="242" w:lineRule="auto"/>
        <w:ind w:left="142" w:right="102" w:hanging="17"/>
        <w:contextualSpacing/>
        <w:jc w:val="both"/>
        <w:rPr>
          <w:b/>
          <w:sz w:val="24"/>
          <w:szCs w:val="24"/>
        </w:rPr>
      </w:pPr>
    </w:p>
    <w:p w14:paraId="2F60100A" w14:textId="22282718" w:rsidR="003F7303" w:rsidRPr="00A45620" w:rsidRDefault="003F7303" w:rsidP="005F0E7B">
      <w:pPr>
        <w:widowControl w:val="0"/>
        <w:tabs>
          <w:tab w:val="left" w:pos="1560"/>
          <w:tab w:val="left" w:pos="5527"/>
        </w:tabs>
        <w:autoSpaceDE w:val="0"/>
        <w:autoSpaceDN w:val="0"/>
        <w:spacing w:before="145" w:line="242" w:lineRule="auto"/>
        <w:ind w:left="142" w:right="102" w:hanging="17"/>
        <w:contextualSpacing/>
        <w:jc w:val="both"/>
        <w:rPr>
          <w:b/>
          <w:bCs/>
        </w:rPr>
      </w:pPr>
    </w:p>
    <w:p w14:paraId="61346032" w14:textId="27573756" w:rsidR="005906F5" w:rsidRPr="003C3B4C" w:rsidRDefault="005906F5" w:rsidP="0097608F">
      <w:pPr>
        <w:spacing w:line="340" w:lineRule="exact"/>
        <w:jc w:val="center"/>
        <w:rPr>
          <w:b/>
          <w:bCs/>
          <w:i/>
          <w:iCs/>
          <w:sz w:val="24"/>
          <w:szCs w:val="24"/>
        </w:rPr>
      </w:pPr>
      <w:r w:rsidRPr="003C3B4C">
        <w:rPr>
          <w:b/>
          <w:bCs/>
          <w:i/>
          <w:iCs/>
          <w:sz w:val="24"/>
          <w:szCs w:val="24"/>
        </w:rPr>
        <w:t xml:space="preserve">Offerta economica </w:t>
      </w:r>
      <w:r w:rsidR="00054714">
        <w:rPr>
          <w:b/>
          <w:bCs/>
          <w:i/>
          <w:iCs/>
          <w:sz w:val="24"/>
          <w:szCs w:val="24"/>
        </w:rPr>
        <w:t>– Lotto ___</w:t>
      </w:r>
    </w:p>
    <w:p w14:paraId="237E1DBF" w14:textId="77777777" w:rsidR="0097608F" w:rsidRDefault="0097608F" w:rsidP="005906F5">
      <w:pPr>
        <w:spacing w:line="340" w:lineRule="exact"/>
        <w:ind w:right="-994"/>
        <w:jc w:val="both"/>
        <w:rPr>
          <w:sz w:val="24"/>
          <w:szCs w:val="24"/>
        </w:rPr>
      </w:pPr>
    </w:p>
    <w:p w14:paraId="315B5347" w14:textId="7FC429A2" w:rsidR="005906F5" w:rsidRPr="003C3B4C" w:rsidRDefault="005906F5" w:rsidP="005906F5">
      <w:pPr>
        <w:spacing w:line="340" w:lineRule="exact"/>
        <w:ind w:right="-994"/>
        <w:jc w:val="both"/>
        <w:rPr>
          <w:sz w:val="24"/>
          <w:szCs w:val="24"/>
        </w:rPr>
      </w:pPr>
      <w:r w:rsidRPr="003C3B4C">
        <w:rPr>
          <w:sz w:val="24"/>
          <w:szCs w:val="24"/>
        </w:rPr>
        <w:t>Il sottoscritto ______________________________________________ C.F.________________________</w:t>
      </w:r>
    </w:p>
    <w:p w14:paraId="1796A0F7" w14:textId="77777777" w:rsidR="005906F5" w:rsidRPr="003C3B4C" w:rsidRDefault="005906F5" w:rsidP="005906F5">
      <w:pPr>
        <w:spacing w:line="340" w:lineRule="exact"/>
        <w:ind w:right="-994"/>
        <w:jc w:val="both"/>
        <w:rPr>
          <w:sz w:val="24"/>
          <w:szCs w:val="24"/>
        </w:rPr>
      </w:pPr>
      <w:r w:rsidRPr="003C3B4C">
        <w:rPr>
          <w:sz w:val="24"/>
          <w:szCs w:val="24"/>
        </w:rPr>
        <w:t>nato a __________________________________(___) il _______________________________________</w:t>
      </w:r>
    </w:p>
    <w:p w14:paraId="08A9D2DD" w14:textId="77777777" w:rsidR="005906F5" w:rsidRPr="003C3B4C" w:rsidRDefault="005906F5" w:rsidP="005906F5">
      <w:pPr>
        <w:spacing w:line="340" w:lineRule="exact"/>
        <w:ind w:right="-710"/>
        <w:jc w:val="both"/>
        <w:rPr>
          <w:sz w:val="24"/>
          <w:szCs w:val="24"/>
        </w:rPr>
      </w:pPr>
      <w:r w:rsidRPr="003C3B4C">
        <w:rPr>
          <w:sz w:val="24"/>
          <w:szCs w:val="24"/>
        </w:rPr>
        <w:t xml:space="preserve">domiciliato per la carica ove appresso, in qualità di </w:t>
      </w:r>
      <w:r w:rsidRPr="003C3B4C">
        <w:rPr>
          <w:rStyle w:val="Caratteredellanota"/>
          <w:b/>
          <w:bCs/>
          <w:sz w:val="24"/>
          <w:szCs w:val="24"/>
        </w:rPr>
        <w:footnoteReference w:id="1"/>
      </w:r>
      <w:r w:rsidRPr="003C3B4C">
        <w:rPr>
          <w:sz w:val="24"/>
          <w:szCs w:val="24"/>
        </w:rPr>
        <w:t xml:space="preserve"> _______________________________________ dell’impresa __________________________________________________________________________</w:t>
      </w:r>
    </w:p>
    <w:p w14:paraId="760B256C" w14:textId="77777777" w:rsidR="005906F5" w:rsidRPr="003C3B4C" w:rsidRDefault="005906F5" w:rsidP="005906F5">
      <w:pPr>
        <w:spacing w:line="340" w:lineRule="exact"/>
        <w:ind w:right="-710"/>
        <w:jc w:val="both"/>
        <w:rPr>
          <w:sz w:val="24"/>
          <w:szCs w:val="24"/>
        </w:rPr>
      </w:pPr>
      <w:r w:rsidRPr="003C3B4C">
        <w:rPr>
          <w:sz w:val="24"/>
          <w:szCs w:val="24"/>
        </w:rPr>
        <w:t>con sede in ______________________(__), Via _____________________________________________</w:t>
      </w:r>
    </w:p>
    <w:p w14:paraId="24A7A8D5" w14:textId="77777777" w:rsidR="005906F5" w:rsidRPr="003C3B4C" w:rsidRDefault="005906F5" w:rsidP="005906F5">
      <w:pPr>
        <w:spacing w:line="340" w:lineRule="exact"/>
        <w:ind w:right="-710"/>
        <w:jc w:val="both"/>
        <w:rPr>
          <w:sz w:val="24"/>
          <w:szCs w:val="24"/>
        </w:rPr>
      </w:pPr>
      <w:r w:rsidRPr="003C3B4C">
        <w:rPr>
          <w:sz w:val="24"/>
          <w:szCs w:val="24"/>
        </w:rPr>
        <w:t>Partita iva_____________________________</w:t>
      </w:r>
    </w:p>
    <w:p w14:paraId="4F04ABF3" w14:textId="77777777" w:rsidR="005906F5" w:rsidRPr="003C3B4C" w:rsidRDefault="005906F5" w:rsidP="005906F5">
      <w:pPr>
        <w:spacing w:line="340" w:lineRule="exact"/>
        <w:ind w:right="-710"/>
        <w:jc w:val="both"/>
        <w:rPr>
          <w:sz w:val="24"/>
          <w:szCs w:val="24"/>
        </w:rPr>
      </w:pPr>
      <w:r w:rsidRPr="003C3B4C">
        <w:rPr>
          <w:sz w:val="24"/>
          <w:szCs w:val="24"/>
        </w:rPr>
        <w:t xml:space="preserve">in qualità di </w:t>
      </w:r>
      <w:r w:rsidRPr="003C3B4C">
        <w:rPr>
          <w:rStyle w:val="Caratteredellanota"/>
          <w:b/>
          <w:bCs/>
          <w:sz w:val="24"/>
          <w:szCs w:val="24"/>
        </w:rPr>
        <w:footnoteReference w:id="2"/>
      </w:r>
      <w:r w:rsidRPr="003C3B4C">
        <w:rPr>
          <w:sz w:val="24"/>
          <w:szCs w:val="24"/>
        </w:rPr>
        <w:t xml:space="preserve"> _________________________________________________________________________</w:t>
      </w:r>
    </w:p>
    <w:p w14:paraId="01456871" w14:textId="77777777" w:rsidR="005906F5" w:rsidRDefault="005906F5" w:rsidP="005906F5">
      <w:pPr>
        <w:pStyle w:val="sche3"/>
        <w:jc w:val="center"/>
        <w:rPr>
          <w:b/>
          <w:bCs/>
          <w:sz w:val="24"/>
          <w:szCs w:val="24"/>
          <w:u w:val="single"/>
          <w:lang w:val="it-IT"/>
        </w:rPr>
      </w:pPr>
      <w:r w:rsidRPr="003C3B4C">
        <w:rPr>
          <w:b/>
          <w:bCs/>
          <w:sz w:val="24"/>
          <w:szCs w:val="24"/>
          <w:u w:val="single"/>
          <w:lang w:val="it-IT"/>
        </w:rPr>
        <w:t>OFFRE</w:t>
      </w:r>
    </w:p>
    <w:p w14:paraId="48906411" w14:textId="77777777" w:rsidR="00542303" w:rsidRPr="003C3B4C" w:rsidRDefault="00542303" w:rsidP="005906F5">
      <w:pPr>
        <w:pStyle w:val="sche3"/>
        <w:jc w:val="center"/>
        <w:rPr>
          <w:b/>
          <w:bCs/>
          <w:sz w:val="24"/>
          <w:szCs w:val="24"/>
          <w:u w:val="single"/>
          <w:lang w:val="it-IT"/>
        </w:rPr>
      </w:pPr>
    </w:p>
    <w:p w14:paraId="568FE8CB" w14:textId="6D580250" w:rsidR="006F7AD6" w:rsidRDefault="00DE1BF3" w:rsidP="00564ACF">
      <w:pPr>
        <w:spacing w:line="340" w:lineRule="exact"/>
        <w:ind w:left="284" w:right="-710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a)</w:t>
      </w:r>
      <w:r w:rsidR="00225E92">
        <w:rPr>
          <w:b/>
          <w:sz w:val="24"/>
          <w:szCs w:val="24"/>
        </w:rPr>
        <w:t xml:space="preserve"> </w:t>
      </w:r>
      <w:r w:rsidR="004E4992" w:rsidRPr="003C3B4C">
        <w:rPr>
          <w:b/>
          <w:sz w:val="24"/>
          <w:szCs w:val="24"/>
        </w:rPr>
        <w:t>L’importo complessivo della fornitura iva esclusa</w:t>
      </w:r>
      <w:r w:rsidR="001F1B21">
        <w:rPr>
          <w:b/>
          <w:sz w:val="24"/>
          <w:szCs w:val="24"/>
        </w:rPr>
        <w:t xml:space="preserve"> per </w:t>
      </w:r>
      <w:r w:rsidR="006F7AD6" w:rsidRPr="006F7AD6">
        <w:rPr>
          <w:b/>
          <w:sz w:val="24"/>
          <w:szCs w:val="24"/>
        </w:rPr>
        <w:t xml:space="preserve">la </w:t>
      </w:r>
      <w:r w:rsidR="00B20FF9">
        <w:rPr>
          <w:b/>
          <w:bCs/>
          <w:sz w:val="24"/>
          <w:szCs w:val="24"/>
          <w:lang w:bidi="it-IT"/>
        </w:rPr>
        <w:t>f</w:t>
      </w:r>
      <w:r w:rsidR="00B20FF9" w:rsidRPr="00B20FF9">
        <w:rPr>
          <w:b/>
          <w:bCs/>
          <w:sz w:val="24"/>
          <w:szCs w:val="24"/>
          <w:lang w:bidi="it-IT"/>
        </w:rPr>
        <w:t>ornitura annuale di strumentario specialistico vario per la delocalizzazione delle attività chirurgiche della U.O.C. Otorinolaringoiatria</w:t>
      </w:r>
    </w:p>
    <w:p w14:paraId="6C6102CC" w14:textId="77777777" w:rsidR="00564ACF" w:rsidRDefault="00564ACF" w:rsidP="005906F5">
      <w:pPr>
        <w:spacing w:line="340" w:lineRule="exact"/>
        <w:ind w:right="-710"/>
        <w:jc w:val="both"/>
        <w:rPr>
          <w:sz w:val="24"/>
          <w:szCs w:val="24"/>
        </w:rPr>
      </w:pPr>
    </w:p>
    <w:p w14:paraId="7AEBDC0F" w14:textId="0B2382E3" w:rsidR="00225E92" w:rsidRDefault="00DE1BF3" w:rsidP="005906F5">
      <w:pPr>
        <w:spacing w:line="340" w:lineRule="exact"/>
        <w:ind w:right="-71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Importo complessivo offerto: </w:t>
      </w:r>
      <w:r>
        <w:rPr>
          <w:b/>
          <w:sz w:val="24"/>
          <w:szCs w:val="24"/>
        </w:rPr>
        <w:t>€</w:t>
      </w:r>
      <w:r w:rsidR="00225E92">
        <w:rPr>
          <w:b/>
          <w:sz w:val="24"/>
          <w:szCs w:val="24"/>
        </w:rPr>
        <w:t xml:space="preserve"> (in lettere e cifre) </w:t>
      </w:r>
    </w:p>
    <w:p w14:paraId="50317F9F" w14:textId="343FE1C8" w:rsidR="00DE1BF3" w:rsidRDefault="00DE1BF3" w:rsidP="00225E92">
      <w:pPr>
        <w:spacing w:before="360" w:line="340" w:lineRule="exact"/>
        <w:ind w:right="-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</w:t>
      </w:r>
      <w:r w:rsidR="00225E92">
        <w:rPr>
          <w:sz w:val="24"/>
          <w:szCs w:val="24"/>
        </w:rPr>
        <w:t>_________________________________________________</w:t>
      </w:r>
    </w:p>
    <w:p w14:paraId="385D13F2" w14:textId="77777777" w:rsidR="00DE1BF3" w:rsidRDefault="00DE1BF3" w:rsidP="005906F5">
      <w:pPr>
        <w:spacing w:line="340" w:lineRule="exact"/>
        <w:ind w:right="-710"/>
        <w:jc w:val="both"/>
        <w:rPr>
          <w:sz w:val="24"/>
          <w:szCs w:val="24"/>
        </w:rPr>
      </w:pPr>
    </w:p>
    <w:p w14:paraId="15DBE50D" w14:textId="44A99244" w:rsidR="005906F5" w:rsidRPr="003C3B4C" w:rsidRDefault="00D87B29" w:rsidP="005906F5">
      <w:pPr>
        <w:spacing w:line="340" w:lineRule="exact"/>
        <w:ind w:right="-710"/>
        <w:jc w:val="both"/>
        <w:rPr>
          <w:sz w:val="24"/>
          <w:szCs w:val="24"/>
        </w:rPr>
      </w:pPr>
      <w:r w:rsidRPr="003C3B4C">
        <w:rPr>
          <w:sz w:val="24"/>
          <w:szCs w:val="24"/>
        </w:rPr>
        <w:t>ed inoltre</w:t>
      </w:r>
      <w:r w:rsidR="00C8728B">
        <w:rPr>
          <w:sz w:val="24"/>
          <w:szCs w:val="24"/>
        </w:rPr>
        <w:t>:</w:t>
      </w:r>
    </w:p>
    <w:p w14:paraId="2FEED39A" w14:textId="77777777" w:rsidR="003C21E0" w:rsidRPr="003C3B4C" w:rsidRDefault="003C21E0" w:rsidP="003C21E0">
      <w:pPr>
        <w:numPr>
          <w:ilvl w:val="0"/>
          <w:numId w:val="2"/>
        </w:numPr>
        <w:tabs>
          <w:tab w:val="num" w:pos="540"/>
        </w:tabs>
        <w:autoSpaceDE w:val="0"/>
        <w:autoSpaceDN w:val="0"/>
        <w:adjustRightInd w:val="0"/>
        <w:ind w:left="540" w:right="142" w:hanging="256"/>
        <w:jc w:val="both"/>
        <w:rPr>
          <w:sz w:val="24"/>
          <w:szCs w:val="24"/>
        </w:rPr>
      </w:pPr>
      <w:r w:rsidRPr="003C3B4C">
        <w:rPr>
          <w:sz w:val="24"/>
          <w:szCs w:val="24"/>
        </w:rPr>
        <w:t>de</w:t>
      </w:r>
      <w:r w:rsidR="00C8728B">
        <w:rPr>
          <w:sz w:val="24"/>
          <w:szCs w:val="24"/>
        </w:rPr>
        <w:t>scrizione del prodotto offerto;</w:t>
      </w:r>
    </w:p>
    <w:p w14:paraId="78389767" w14:textId="77777777" w:rsidR="003C21E0" w:rsidRDefault="0060788C" w:rsidP="003C21E0">
      <w:pPr>
        <w:numPr>
          <w:ilvl w:val="0"/>
          <w:numId w:val="2"/>
        </w:numPr>
        <w:tabs>
          <w:tab w:val="num" w:pos="540"/>
        </w:tabs>
        <w:autoSpaceDE w:val="0"/>
        <w:autoSpaceDN w:val="0"/>
        <w:adjustRightInd w:val="0"/>
        <w:ind w:left="540" w:right="142" w:hanging="256"/>
        <w:jc w:val="both"/>
        <w:rPr>
          <w:sz w:val="24"/>
          <w:szCs w:val="24"/>
        </w:rPr>
      </w:pPr>
      <w:r>
        <w:rPr>
          <w:sz w:val="24"/>
          <w:szCs w:val="24"/>
        </w:rPr>
        <w:t>codice del prodotto</w:t>
      </w:r>
      <w:r w:rsidR="003C21E0" w:rsidRPr="003C3B4C">
        <w:rPr>
          <w:sz w:val="24"/>
          <w:szCs w:val="24"/>
        </w:rPr>
        <w:t>;</w:t>
      </w:r>
    </w:p>
    <w:p w14:paraId="0B3E6D69" w14:textId="2C4E6699" w:rsidR="00A93C50" w:rsidRPr="00A93C50" w:rsidRDefault="003C21E0" w:rsidP="00A93C50">
      <w:pPr>
        <w:numPr>
          <w:ilvl w:val="0"/>
          <w:numId w:val="2"/>
        </w:numPr>
        <w:tabs>
          <w:tab w:val="num" w:pos="540"/>
        </w:tabs>
        <w:autoSpaceDE w:val="0"/>
        <w:autoSpaceDN w:val="0"/>
        <w:adjustRightInd w:val="0"/>
        <w:ind w:left="540" w:right="142" w:hanging="256"/>
        <w:jc w:val="both"/>
        <w:rPr>
          <w:sz w:val="24"/>
          <w:szCs w:val="24"/>
        </w:rPr>
      </w:pPr>
      <w:r w:rsidRPr="003C3B4C">
        <w:rPr>
          <w:sz w:val="24"/>
          <w:szCs w:val="24"/>
        </w:rPr>
        <w:t>numero di repertorio RDM</w:t>
      </w:r>
    </w:p>
    <w:p w14:paraId="02B13DF1" w14:textId="77777777" w:rsidR="003C21E0" w:rsidRPr="003C3B4C" w:rsidRDefault="003C21E0" w:rsidP="003C21E0">
      <w:pPr>
        <w:numPr>
          <w:ilvl w:val="0"/>
          <w:numId w:val="2"/>
        </w:numPr>
        <w:tabs>
          <w:tab w:val="num" w:pos="540"/>
        </w:tabs>
        <w:autoSpaceDE w:val="0"/>
        <w:autoSpaceDN w:val="0"/>
        <w:adjustRightInd w:val="0"/>
        <w:ind w:left="540" w:right="142" w:hanging="256"/>
        <w:jc w:val="both"/>
        <w:rPr>
          <w:sz w:val="24"/>
          <w:szCs w:val="24"/>
        </w:rPr>
      </w:pPr>
      <w:r w:rsidRPr="003C3B4C">
        <w:rPr>
          <w:sz w:val="24"/>
          <w:szCs w:val="24"/>
        </w:rPr>
        <w:t>unità per confezionamento secondario (</w:t>
      </w:r>
      <w:r w:rsidRPr="003C3B4C">
        <w:rPr>
          <w:i/>
          <w:sz w:val="24"/>
          <w:szCs w:val="24"/>
        </w:rPr>
        <w:t>confezione di vendita</w:t>
      </w:r>
      <w:r w:rsidRPr="003C3B4C">
        <w:rPr>
          <w:sz w:val="24"/>
          <w:szCs w:val="24"/>
        </w:rPr>
        <w:t>),</w:t>
      </w:r>
    </w:p>
    <w:p w14:paraId="64A2027E" w14:textId="206DF8D2" w:rsidR="00AF6450" w:rsidRDefault="00AF6450" w:rsidP="003C21E0">
      <w:pPr>
        <w:numPr>
          <w:ilvl w:val="0"/>
          <w:numId w:val="2"/>
        </w:numPr>
        <w:tabs>
          <w:tab w:val="num" w:pos="540"/>
        </w:tabs>
        <w:autoSpaceDE w:val="0"/>
        <w:autoSpaceDN w:val="0"/>
        <w:adjustRightInd w:val="0"/>
        <w:ind w:left="540" w:right="142" w:hanging="256"/>
        <w:jc w:val="both"/>
        <w:rPr>
          <w:sz w:val="24"/>
          <w:szCs w:val="24"/>
        </w:rPr>
      </w:pPr>
      <w:r w:rsidRPr="003C3B4C">
        <w:rPr>
          <w:sz w:val="24"/>
          <w:szCs w:val="24"/>
        </w:rPr>
        <w:t>prezzo unitario</w:t>
      </w:r>
      <w:r>
        <w:rPr>
          <w:sz w:val="24"/>
          <w:szCs w:val="24"/>
        </w:rPr>
        <w:t xml:space="preserve"> offerto</w:t>
      </w:r>
      <w:r w:rsidR="005F62E3">
        <w:rPr>
          <w:sz w:val="24"/>
          <w:szCs w:val="24"/>
        </w:rPr>
        <w:t xml:space="preserve"> a procedura</w:t>
      </w:r>
      <w:r>
        <w:rPr>
          <w:sz w:val="24"/>
          <w:szCs w:val="24"/>
        </w:rPr>
        <w:t xml:space="preserve">, </w:t>
      </w:r>
      <w:r w:rsidRPr="003C3B4C">
        <w:rPr>
          <w:sz w:val="24"/>
          <w:szCs w:val="24"/>
        </w:rPr>
        <w:t>(</w:t>
      </w:r>
      <w:r w:rsidRPr="003C3B4C">
        <w:rPr>
          <w:i/>
          <w:sz w:val="24"/>
          <w:szCs w:val="24"/>
        </w:rPr>
        <w:t>in cifre e in lettere</w:t>
      </w:r>
      <w:r>
        <w:rPr>
          <w:i/>
          <w:sz w:val="24"/>
          <w:szCs w:val="24"/>
        </w:rPr>
        <w:t>)</w:t>
      </w:r>
      <w:r w:rsidR="004E1578">
        <w:rPr>
          <w:i/>
          <w:sz w:val="24"/>
          <w:szCs w:val="24"/>
        </w:rPr>
        <w:t>;</w:t>
      </w:r>
    </w:p>
    <w:p w14:paraId="3646819B" w14:textId="77777777" w:rsidR="003C21E0" w:rsidRPr="003C3B4C" w:rsidRDefault="003C21E0" w:rsidP="003C21E0">
      <w:pPr>
        <w:numPr>
          <w:ilvl w:val="0"/>
          <w:numId w:val="2"/>
        </w:numPr>
        <w:tabs>
          <w:tab w:val="num" w:pos="540"/>
        </w:tabs>
        <w:autoSpaceDE w:val="0"/>
        <w:autoSpaceDN w:val="0"/>
        <w:adjustRightInd w:val="0"/>
        <w:ind w:left="540" w:right="142" w:hanging="256"/>
        <w:jc w:val="both"/>
        <w:rPr>
          <w:sz w:val="24"/>
          <w:szCs w:val="24"/>
        </w:rPr>
      </w:pPr>
      <w:r w:rsidRPr="003C3B4C">
        <w:rPr>
          <w:sz w:val="24"/>
          <w:szCs w:val="24"/>
        </w:rPr>
        <w:t>prezzo unitario di listino,</w:t>
      </w:r>
      <w:r w:rsidR="008B53CE" w:rsidRPr="003C3B4C">
        <w:rPr>
          <w:sz w:val="24"/>
          <w:szCs w:val="24"/>
        </w:rPr>
        <w:t xml:space="preserve"> (</w:t>
      </w:r>
      <w:r w:rsidR="008B53CE" w:rsidRPr="003C3B4C">
        <w:rPr>
          <w:i/>
          <w:sz w:val="24"/>
          <w:szCs w:val="24"/>
        </w:rPr>
        <w:t>in cifre e in lettere</w:t>
      </w:r>
      <w:r w:rsidR="00CD4DB1">
        <w:rPr>
          <w:i/>
          <w:sz w:val="24"/>
          <w:szCs w:val="24"/>
        </w:rPr>
        <w:t>)</w:t>
      </w:r>
    </w:p>
    <w:p w14:paraId="49E6DC04" w14:textId="77777777" w:rsidR="003C21E0" w:rsidRPr="003C3B4C" w:rsidRDefault="003C21E0" w:rsidP="003C21E0">
      <w:pPr>
        <w:numPr>
          <w:ilvl w:val="0"/>
          <w:numId w:val="2"/>
        </w:numPr>
        <w:tabs>
          <w:tab w:val="num" w:pos="540"/>
        </w:tabs>
        <w:autoSpaceDE w:val="0"/>
        <w:autoSpaceDN w:val="0"/>
        <w:adjustRightInd w:val="0"/>
        <w:ind w:left="540" w:right="142" w:hanging="256"/>
        <w:jc w:val="both"/>
        <w:rPr>
          <w:sz w:val="24"/>
          <w:szCs w:val="24"/>
        </w:rPr>
      </w:pPr>
      <w:r w:rsidRPr="003C3B4C">
        <w:rPr>
          <w:sz w:val="24"/>
          <w:szCs w:val="24"/>
        </w:rPr>
        <w:t xml:space="preserve">sconto sul prezzo unitario di listino </w:t>
      </w:r>
      <w:r w:rsidR="008B53CE" w:rsidRPr="003C3B4C">
        <w:rPr>
          <w:sz w:val="24"/>
          <w:szCs w:val="24"/>
        </w:rPr>
        <w:t>(</w:t>
      </w:r>
      <w:r w:rsidR="008B53CE" w:rsidRPr="003C3B4C">
        <w:rPr>
          <w:i/>
          <w:sz w:val="24"/>
          <w:szCs w:val="24"/>
        </w:rPr>
        <w:t>in cifre e in lettere</w:t>
      </w:r>
      <w:r w:rsidR="00FA064A">
        <w:rPr>
          <w:i/>
          <w:sz w:val="24"/>
          <w:szCs w:val="24"/>
        </w:rPr>
        <w:t>)</w:t>
      </w:r>
      <w:r w:rsidRPr="003C3B4C">
        <w:rPr>
          <w:sz w:val="24"/>
          <w:szCs w:val="24"/>
        </w:rPr>
        <w:t xml:space="preserve">, </w:t>
      </w:r>
    </w:p>
    <w:p w14:paraId="389374F2" w14:textId="56C2BEB7" w:rsidR="003C21E0" w:rsidRDefault="003C21E0" w:rsidP="003C21E0">
      <w:pPr>
        <w:numPr>
          <w:ilvl w:val="0"/>
          <w:numId w:val="2"/>
        </w:numPr>
        <w:tabs>
          <w:tab w:val="num" w:pos="540"/>
        </w:tabs>
        <w:autoSpaceDE w:val="0"/>
        <w:autoSpaceDN w:val="0"/>
        <w:adjustRightInd w:val="0"/>
        <w:ind w:left="540" w:right="142" w:hanging="256"/>
        <w:jc w:val="both"/>
        <w:rPr>
          <w:sz w:val="24"/>
          <w:szCs w:val="24"/>
        </w:rPr>
      </w:pPr>
      <w:r w:rsidRPr="003C3B4C">
        <w:rPr>
          <w:sz w:val="24"/>
          <w:szCs w:val="24"/>
        </w:rPr>
        <w:t>aliquota IVA di riferimento</w:t>
      </w:r>
    </w:p>
    <w:p w14:paraId="1E9B85CD" w14:textId="7F7CAE45" w:rsidR="00A93C50" w:rsidRDefault="00A93C50" w:rsidP="003C21E0">
      <w:pPr>
        <w:numPr>
          <w:ilvl w:val="0"/>
          <w:numId w:val="2"/>
        </w:numPr>
        <w:tabs>
          <w:tab w:val="num" w:pos="540"/>
        </w:tabs>
        <w:autoSpaceDE w:val="0"/>
        <w:autoSpaceDN w:val="0"/>
        <w:adjustRightInd w:val="0"/>
        <w:ind w:left="540" w:right="142" w:hanging="256"/>
        <w:jc w:val="both"/>
        <w:rPr>
          <w:sz w:val="24"/>
          <w:szCs w:val="24"/>
        </w:rPr>
      </w:pPr>
      <w:r>
        <w:rPr>
          <w:sz w:val="24"/>
          <w:szCs w:val="24"/>
        </w:rPr>
        <w:t>codice Basic UDI-DI del dispositivo medico oggetto di gara;</w:t>
      </w:r>
    </w:p>
    <w:p w14:paraId="62EFE9B4" w14:textId="2CE9B24A" w:rsidR="00A93C50" w:rsidRPr="003C3B4C" w:rsidRDefault="00A93C50" w:rsidP="003C21E0">
      <w:pPr>
        <w:numPr>
          <w:ilvl w:val="0"/>
          <w:numId w:val="2"/>
        </w:numPr>
        <w:tabs>
          <w:tab w:val="num" w:pos="540"/>
        </w:tabs>
        <w:autoSpaceDE w:val="0"/>
        <w:autoSpaceDN w:val="0"/>
        <w:adjustRightInd w:val="0"/>
        <w:ind w:left="540" w:right="142" w:hanging="256"/>
        <w:jc w:val="both"/>
        <w:rPr>
          <w:sz w:val="24"/>
          <w:szCs w:val="24"/>
        </w:rPr>
      </w:pPr>
      <w:r>
        <w:rPr>
          <w:sz w:val="24"/>
          <w:szCs w:val="24"/>
        </w:rPr>
        <w:t>codice UDI-PI del Dispositivo medico oggetto di gara apposto sul primo livello di confezionamento (cioè, confezionamento unitario);</w:t>
      </w:r>
    </w:p>
    <w:p w14:paraId="0BFA4C8C" w14:textId="77777777" w:rsidR="005906F5" w:rsidRPr="003C3B4C" w:rsidRDefault="005906F5" w:rsidP="00225E92">
      <w:pPr>
        <w:spacing w:before="120"/>
        <w:jc w:val="both"/>
        <w:rPr>
          <w:b/>
          <w:sz w:val="24"/>
          <w:szCs w:val="24"/>
        </w:rPr>
      </w:pPr>
      <w:r w:rsidRPr="003C3B4C">
        <w:rPr>
          <w:b/>
          <w:sz w:val="24"/>
          <w:szCs w:val="24"/>
        </w:rPr>
        <w:t>Dichiara che:</w:t>
      </w:r>
    </w:p>
    <w:p w14:paraId="1C57482A" w14:textId="77777777" w:rsidR="005906F5" w:rsidRPr="003C3B4C" w:rsidRDefault="005906F5" w:rsidP="005906F5">
      <w:pPr>
        <w:numPr>
          <w:ilvl w:val="0"/>
          <w:numId w:val="1"/>
        </w:numPr>
        <w:tabs>
          <w:tab w:val="left" w:pos="432"/>
        </w:tabs>
        <w:suppressAutoHyphens/>
        <w:jc w:val="both"/>
        <w:rPr>
          <w:sz w:val="24"/>
          <w:szCs w:val="24"/>
        </w:rPr>
      </w:pPr>
      <w:r w:rsidRPr="003C3B4C">
        <w:rPr>
          <w:sz w:val="24"/>
          <w:szCs w:val="24"/>
        </w:rPr>
        <w:lastRenderedPageBreak/>
        <w:t xml:space="preserve">Il prezzo </w:t>
      </w:r>
      <w:r w:rsidR="00831896" w:rsidRPr="003C3B4C">
        <w:rPr>
          <w:sz w:val="24"/>
          <w:szCs w:val="24"/>
        </w:rPr>
        <w:t xml:space="preserve">complessivo </w:t>
      </w:r>
      <w:r w:rsidRPr="003C3B4C">
        <w:rPr>
          <w:sz w:val="24"/>
          <w:szCs w:val="24"/>
        </w:rPr>
        <w:t>indicato è riferito all’intera fornitura, franco di ogni onere e di ogni rischio per imballo e trasporto, collaudo incluso;</w:t>
      </w:r>
    </w:p>
    <w:p w14:paraId="5B783AAA" w14:textId="4D6E3D20" w:rsidR="005906F5" w:rsidRPr="003C3B4C" w:rsidRDefault="005906F5" w:rsidP="005906F5">
      <w:pPr>
        <w:numPr>
          <w:ilvl w:val="0"/>
          <w:numId w:val="1"/>
        </w:numPr>
        <w:tabs>
          <w:tab w:val="left" w:pos="432"/>
        </w:tabs>
        <w:suppressAutoHyphens/>
        <w:jc w:val="both"/>
        <w:rPr>
          <w:sz w:val="24"/>
          <w:szCs w:val="24"/>
        </w:rPr>
      </w:pPr>
      <w:r w:rsidRPr="003C3B4C">
        <w:rPr>
          <w:sz w:val="24"/>
          <w:szCs w:val="24"/>
        </w:rPr>
        <w:t xml:space="preserve">L’offerta ha validità di almeno </w:t>
      </w:r>
      <w:r w:rsidR="005012A4" w:rsidRPr="003C3B4C">
        <w:rPr>
          <w:sz w:val="24"/>
          <w:szCs w:val="24"/>
        </w:rPr>
        <w:t>36</w:t>
      </w:r>
      <w:r w:rsidR="001F1B21">
        <w:rPr>
          <w:sz w:val="24"/>
          <w:szCs w:val="24"/>
        </w:rPr>
        <w:t>5</w:t>
      </w:r>
      <w:r w:rsidRPr="003C3B4C">
        <w:rPr>
          <w:sz w:val="24"/>
          <w:szCs w:val="24"/>
        </w:rPr>
        <w:t xml:space="preserve"> giorni;</w:t>
      </w:r>
    </w:p>
    <w:p w14:paraId="2E6F6992" w14:textId="10F40795" w:rsidR="00C511F0" w:rsidRPr="003C3B4C" w:rsidRDefault="00C511F0" w:rsidP="005906F5">
      <w:pPr>
        <w:numPr>
          <w:ilvl w:val="0"/>
          <w:numId w:val="1"/>
        </w:numPr>
        <w:suppressAutoHyphens/>
        <w:jc w:val="both"/>
        <w:rPr>
          <w:sz w:val="24"/>
          <w:szCs w:val="24"/>
        </w:rPr>
      </w:pPr>
      <w:r w:rsidRPr="003C3B4C">
        <w:rPr>
          <w:sz w:val="24"/>
          <w:szCs w:val="24"/>
        </w:rPr>
        <w:t>I costi aziendali concernenti l’adempimento delle disposizioni in materia di salute e sicurezza sui luoghi di lavoro sono i seguenti</w:t>
      </w:r>
      <w:r w:rsidR="006E16EB">
        <w:rPr>
          <w:sz w:val="24"/>
          <w:szCs w:val="24"/>
        </w:rPr>
        <w:t xml:space="preserve"> ex art. 108 comma 9 del Dlgs 36/2023 </w:t>
      </w:r>
      <w:r w:rsidR="006E16EB">
        <w:rPr>
          <w:b/>
          <w:sz w:val="24"/>
          <w:szCs w:val="24"/>
        </w:rPr>
        <w:t>€</w:t>
      </w:r>
      <w:r w:rsidR="00862365" w:rsidRPr="003C3B4C">
        <w:rPr>
          <w:sz w:val="24"/>
          <w:szCs w:val="24"/>
        </w:rPr>
        <w:t>____________________________________;</w:t>
      </w:r>
    </w:p>
    <w:p w14:paraId="0331C967" w14:textId="5B7E0E46" w:rsidR="00862365" w:rsidRPr="003C3B4C" w:rsidRDefault="00A93C50" w:rsidP="00A752E9">
      <w:pPr>
        <w:numPr>
          <w:ilvl w:val="0"/>
          <w:numId w:val="1"/>
        </w:numPr>
        <w:suppressAutoHyphens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="00862365" w:rsidRPr="003C3B4C">
        <w:rPr>
          <w:sz w:val="24"/>
          <w:szCs w:val="24"/>
        </w:rPr>
        <w:t>o sconto o gli sconti distinti per tipologia di materiale o per singoli listini che è disposto a praticare per l’eventuale fornitura di prodotti del medesimo genere di quelli per i quali si produce offerta è il seguente</w:t>
      </w:r>
      <w:r w:rsidR="00862365" w:rsidRPr="00696AE9">
        <w:rPr>
          <w:sz w:val="24"/>
          <w:szCs w:val="24"/>
          <w:u w:val="single"/>
        </w:rPr>
        <w:t>______</w:t>
      </w:r>
      <w:r w:rsidR="00862365" w:rsidRPr="003C3B4C">
        <w:rPr>
          <w:sz w:val="24"/>
          <w:szCs w:val="24"/>
        </w:rPr>
        <w:t>%/ o i seguenti</w:t>
      </w:r>
      <w:r w:rsidR="00862365" w:rsidRPr="00696AE9">
        <w:rPr>
          <w:sz w:val="24"/>
          <w:szCs w:val="24"/>
          <w:u w:val="single"/>
        </w:rPr>
        <w:t>______</w:t>
      </w:r>
      <w:r w:rsidR="00862365" w:rsidRPr="003C3B4C">
        <w:rPr>
          <w:sz w:val="24"/>
          <w:szCs w:val="24"/>
        </w:rPr>
        <w:t>%</w:t>
      </w:r>
      <w:r w:rsidR="00FC2C1E">
        <w:rPr>
          <w:sz w:val="24"/>
          <w:szCs w:val="24"/>
        </w:rPr>
        <w:t xml:space="preserve"> (allegare </w:t>
      </w:r>
      <w:r w:rsidR="006B716E">
        <w:rPr>
          <w:sz w:val="24"/>
          <w:szCs w:val="24"/>
        </w:rPr>
        <w:t>l</w:t>
      </w:r>
      <w:r w:rsidR="00FC2C1E">
        <w:rPr>
          <w:sz w:val="24"/>
          <w:szCs w:val="24"/>
        </w:rPr>
        <w:t>istino prodotti analoghi);</w:t>
      </w:r>
    </w:p>
    <w:p w14:paraId="28083336" w14:textId="77777777" w:rsidR="005906F5" w:rsidRPr="003C3B4C" w:rsidRDefault="005906F5" w:rsidP="00FA064A">
      <w:pPr>
        <w:numPr>
          <w:ilvl w:val="0"/>
          <w:numId w:val="1"/>
        </w:numPr>
        <w:suppressAutoHyphens/>
        <w:spacing w:after="120"/>
        <w:ind w:left="714" w:hanging="357"/>
        <w:jc w:val="both"/>
        <w:rPr>
          <w:sz w:val="24"/>
          <w:szCs w:val="24"/>
        </w:rPr>
      </w:pPr>
      <w:r w:rsidRPr="003C3B4C">
        <w:rPr>
          <w:sz w:val="24"/>
          <w:szCs w:val="24"/>
        </w:rPr>
        <w:t>Si avvisano i concorrenti che in caso di ATI o consorzio non ancora costituiti l’offerta deve essere sottoscritta a pena di esclusione da tutti i legali rappresentanti delle imprese interessate.</w:t>
      </w:r>
    </w:p>
    <w:p w14:paraId="42D8F595" w14:textId="77777777" w:rsidR="00A93C50" w:rsidRDefault="00A93C50" w:rsidP="005906F5">
      <w:pPr>
        <w:pStyle w:val="sche4"/>
        <w:tabs>
          <w:tab w:val="left" w:leader="dot" w:pos="8824"/>
        </w:tabs>
        <w:jc w:val="left"/>
        <w:rPr>
          <w:sz w:val="24"/>
          <w:szCs w:val="24"/>
          <w:lang w:val="it-IT"/>
        </w:rPr>
      </w:pPr>
    </w:p>
    <w:p w14:paraId="5DA15A56" w14:textId="0DF67451" w:rsidR="005906F5" w:rsidRPr="003C3B4C" w:rsidRDefault="005906F5" w:rsidP="005906F5">
      <w:pPr>
        <w:pStyle w:val="sche4"/>
        <w:tabs>
          <w:tab w:val="left" w:leader="dot" w:pos="8824"/>
        </w:tabs>
        <w:jc w:val="left"/>
        <w:rPr>
          <w:sz w:val="24"/>
          <w:szCs w:val="24"/>
          <w:lang w:val="it-IT"/>
        </w:rPr>
      </w:pPr>
      <w:r w:rsidRPr="003C3B4C">
        <w:rPr>
          <w:sz w:val="24"/>
          <w:szCs w:val="24"/>
          <w:lang w:val="it-IT"/>
        </w:rPr>
        <w:t>______</w:t>
      </w:r>
      <w:r w:rsidR="0097608F" w:rsidRPr="0097608F">
        <w:rPr>
          <w:sz w:val="24"/>
          <w:szCs w:val="24"/>
          <w:u w:val="single"/>
          <w:lang w:val="it-IT"/>
        </w:rPr>
        <w:t>_______________</w:t>
      </w:r>
      <w:r w:rsidRPr="003C3B4C">
        <w:rPr>
          <w:sz w:val="24"/>
          <w:szCs w:val="24"/>
          <w:lang w:val="it-IT"/>
        </w:rPr>
        <w:t>, lì</w:t>
      </w:r>
      <w:r w:rsidR="0097608F">
        <w:rPr>
          <w:sz w:val="24"/>
          <w:szCs w:val="24"/>
          <w:lang w:val="it-IT"/>
        </w:rPr>
        <w:t>_</w:t>
      </w:r>
      <w:r w:rsidR="0097608F" w:rsidRPr="0097608F">
        <w:rPr>
          <w:sz w:val="24"/>
          <w:szCs w:val="24"/>
          <w:u w:val="single"/>
          <w:lang w:val="it-IT"/>
        </w:rPr>
        <w:t>_____________</w:t>
      </w:r>
      <w:r w:rsidRPr="0097608F">
        <w:rPr>
          <w:sz w:val="24"/>
          <w:szCs w:val="24"/>
          <w:u w:val="single"/>
          <w:lang w:val="it-IT"/>
        </w:rPr>
        <w:t>____</w:t>
      </w:r>
      <w:r w:rsidRPr="003C3B4C">
        <w:rPr>
          <w:sz w:val="24"/>
          <w:szCs w:val="24"/>
          <w:lang w:val="it-IT"/>
        </w:rPr>
        <w:t>______</w:t>
      </w:r>
    </w:p>
    <w:p w14:paraId="46FCBD04" w14:textId="77777777" w:rsidR="00ED6EB2" w:rsidRDefault="005906F5" w:rsidP="00461063">
      <w:pPr>
        <w:pStyle w:val="sche4"/>
        <w:tabs>
          <w:tab w:val="left" w:leader="dot" w:pos="8824"/>
        </w:tabs>
        <w:spacing w:after="120"/>
        <w:ind w:left="6804"/>
        <w:jc w:val="left"/>
        <w:rPr>
          <w:sz w:val="24"/>
          <w:szCs w:val="24"/>
          <w:lang w:val="it-IT"/>
        </w:rPr>
      </w:pPr>
      <w:r w:rsidRPr="003C3B4C">
        <w:rPr>
          <w:sz w:val="24"/>
          <w:szCs w:val="24"/>
          <w:lang w:val="it-IT"/>
        </w:rPr>
        <w:t>FIRMA</w:t>
      </w:r>
    </w:p>
    <w:p w14:paraId="12137D2C" w14:textId="6C2A388C" w:rsidR="005906F5" w:rsidRPr="003C3B4C" w:rsidRDefault="00ED6EB2" w:rsidP="0097608F">
      <w:pPr>
        <w:pStyle w:val="sche4"/>
        <w:tabs>
          <w:tab w:val="left" w:leader="dot" w:pos="8824"/>
        </w:tabs>
        <w:spacing w:after="120"/>
        <w:ind w:left="5954" w:firstLine="283"/>
        <w:jc w:val="left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(</w:t>
      </w:r>
      <w:r w:rsidR="0097608F" w:rsidRPr="0097608F">
        <w:rPr>
          <w:sz w:val="22"/>
          <w:szCs w:val="22"/>
          <w:lang w:val="it-IT"/>
        </w:rPr>
        <w:t>sottoscrizione digitale</w:t>
      </w:r>
      <w:r>
        <w:rPr>
          <w:sz w:val="24"/>
          <w:szCs w:val="24"/>
          <w:lang w:val="it-IT"/>
        </w:rPr>
        <w:t>)</w:t>
      </w:r>
      <w:r w:rsidR="005906F5" w:rsidRPr="003C3B4C">
        <w:rPr>
          <w:sz w:val="24"/>
          <w:szCs w:val="24"/>
          <w:lang w:val="it-IT"/>
        </w:rPr>
        <w:br/>
      </w:r>
      <w:r w:rsidR="00225E92">
        <w:rPr>
          <w:sz w:val="24"/>
          <w:szCs w:val="24"/>
          <w:lang w:val="it-IT"/>
        </w:rPr>
        <w:t xml:space="preserve">         </w:t>
      </w:r>
    </w:p>
    <w:sectPr w:rsidR="005906F5" w:rsidRPr="003C3B4C" w:rsidSect="00FA064A">
      <w:head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42321" w14:textId="77777777" w:rsidR="001D5767" w:rsidRDefault="001D5767" w:rsidP="005906F5">
      <w:r>
        <w:separator/>
      </w:r>
    </w:p>
  </w:endnote>
  <w:endnote w:type="continuationSeparator" w:id="0">
    <w:p w14:paraId="16A8597C" w14:textId="77777777" w:rsidR="001D5767" w:rsidRDefault="001D5767" w:rsidP="00590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33773" w14:textId="77777777" w:rsidR="001D5767" w:rsidRDefault="001D5767" w:rsidP="005906F5">
      <w:r>
        <w:separator/>
      </w:r>
    </w:p>
  </w:footnote>
  <w:footnote w:type="continuationSeparator" w:id="0">
    <w:p w14:paraId="099D7672" w14:textId="77777777" w:rsidR="001D5767" w:rsidRDefault="001D5767" w:rsidP="005906F5">
      <w:r>
        <w:continuationSeparator/>
      </w:r>
    </w:p>
  </w:footnote>
  <w:footnote w:id="1">
    <w:p w14:paraId="34B45DD9" w14:textId="77777777" w:rsidR="005906F5" w:rsidRDefault="005906F5" w:rsidP="005906F5">
      <w:pPr>
        <w:pStyle w:val="Testonotaapidipagina"/>
        <w:ind w:right="-496"/>
        <w:jc w:val="both"/>
        <w:rPr>
          <w:rFonts w:ascii="Arial" w:hAnsi="Arial" w:cs="Arial"/>
          <w:sz w:val="16"/>
          <w:szCs w:val="16"/>
        </w:rPr>
      </w:pPr>
      <w:r>
        <w:rPr>
          <w:rStyle w:val="Caratteredellanota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 La dichiarazione deve essere effettuata da un legale rappresentante o da un procuratore speciale. In quest’ultimo caso deve essere fornito dall’impresa la procura speciale da cui trae i poteri di firma.</w:t>
      </w:r>
    </w:p>
  </w:footnote>
  <w:footnote w:id="2">
    <w:p w14:paraId="06810F40" w14:textId="77777777" w:rsidR="005906F5" w:rsidRDefault="005906F5" w:rsidP="005906F5">
      <w:pPr>
        <w:pStyle w:val="Testonotaapidipagina"/>
        <w:ind w:right="-496"/>
        <w:jc w:val="both"/>
        <w:rPr>
          <w:rFonts w:ascii="Arial" w:hAnsi="Arial" w:cs="Arial"/>
          <w:sz w:val="16"/>
          <w:szCs w:val="16"/>
        </w:rPr>
      </w:pPr>
      <w:r>
        <w:rPr>
          <w:rStyle w:val="Caratteredellanota"/>
        </w:rPr>
        <w:footnoteRef/>
      </w:r>
      <w:r>
        <w:rPr>
          <w:rFonts w:ascii="Arial" w:hAnsi="Arial" w:cs="Arial"/>
          <w:b/>
          <w:bCs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 xml:space="preserve">Inserire la dicitura opportuna tra: “Impresa singola” o “Capogruppo di ATI composta dalle imprese (inserire il loro nominativo)” o “mandante di ATI composta dalle imprese (inserire il loro nominativo)”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24867" w14:textId="77777777" w:rsidR="00225E92" w:rsidRPr="00225E92" w:rsidRDefault="00225E92" w:rsidP="00225E92">
    <w:pPr>
      <w:tabs>
        <w:tab w:val="center" w:pos="4819"/>
        <w:tab w:val="right" w:pos="9638"/>
      </w:tabs>
      <w:jc w:val="center"/>
      <w:rPr>
        <w:rFonts w:ascii="Book Antiqua" w:eastAsia="Calibri" w:hAnsi="Book Antiqua"/>
        <w:b/>
        <w:sz w:val="24"/>
        <w:szCs w:val="24"/>
        <w:lang w:eastAsia="en-US"/>
      </w:rPr>
    </w:pPr>
    <w:r w:rsidRPr="00225E92">
      <w:rPr>
        <w:rFonts w:ascii="Book Antiqua" w:eastAsia="Calibri" w:hAnsi="Book Antiqua"/>
        <w:noProof/>
        <w:sz w:val="24"/>
        <w:szCs w:val="24"/>
      </w:rPr>
      <w:drawing>
        <wp:anchor distT="0" distB="0" distL="114300" distR="114300" simplePos="0" relativeHeight="251659264" behindDoc="1" locked="0" layoutInCell="1" allowOverlap="0" wp14:anchorId="56756543" wp14:editId="7A9FE648">
          <wp:simplePos x="0" y="0"/>
          <wp:positionH relativeFrom="column">
            <wp:align>left</wp:align>
          </wp:positionH>
          <wp:positionV relativeFrom="paragraph">
            <wp:posOffset>-93345</wp:posOffset>
          </wp:positionV>
          <wp:extent cx="1146175" cy="1041977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10419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5E92">
      <w:rPr>
        <w:rFonts w:ascii="Book Antiqua" w:eastAsia="Calibri" w:hAnsi="Book Antiqua"/>
        <w:b/>
        <w:sz w:val="24"/>
        <w:szCs w:val="24"/>
        <w:lang w:eastAsia="en-US"/>
      </w:rPr>
      <w:t>Servizio Sanitario Nazionale</w:t>
    </w:r>
  </w:p>
  <w:p w14:paraId="69A08C9B" w14:textId="77777777" w:rsidR="00225E92" w:rsidRPr="00225E92" w:rsidRDefault="00225E92" w:rsidP="00225E92">
    <w:pPr>
      <w:tabs>
        <w:tab w:val="center" w:pos="4819"/>
        <w:tab w:val="right" w:pos="9638"/>
      </w:tabs>
      <w:jc w:val="center"/>
      <w:rPr>
        <w:rFonts w:ascii="Book Antiqua" w:eastAsia="Calibri" w:hAnsi="Book Antiqua"/>
        <w:b/>
        <w:sz w:val="24"/>
        <w:szCs w:val="24"/>
        <w:lang w:eastAsia="en-US"/>
      </w:rPr>
    </w:pPr>
    <w:r w:rsidRPr="00225E92">
      <w:rPr>
        <w:rFonts w:ascii="Book Antiqua" w:eastAsia="Calibri" w:hAnsi="Book Antiqua"/>
        <w:b/>
        <w:sz w:val="24"/>
        <w:szCs w:val="24"/>
        <w:lang w:eastAsia="en-US"/>
      </w:rPr>
      <w:t>Azienda Ospedaliera Di Rilievo Nazionale</w:t>
    </w:r>
  </w:p>
  <w:p w14:paraId="4F3EF372" w14:textId="77777777" w:rsidR="00225E92" w:rsidRPr="00225E92" w:rsidRDefault="00225E92" w:rsidP="00225E92">
    <w:pPr>
      <w:tabs>
        <w:tab w:val="center" w:pos="4819"/>
        <w:tab w:val="right" w:pos="9638"/>
      </w:tabs>
      <w:jc w:val="center"/>
      <w:rPr>
        <w:rFonts w:ascii="Bookman Old Style" w:eastAsia="Calibri" w:hAnsi="Bookman Old Style"/>
        <w:b/>
        <w:sz w:val="24"/>
        <w:szCs w:val="24"/>
        <w:lang w:eastAsia="en-US"/>
      </w:rPr>
    </w:pPr>
    <w:r w:rsidRPr="00225E92">
      <w:rPr>
        <w:rFonts w:ascii="Bookman Old Style" w:eastAsia="Calibri" w:hAnsi="Bookman Old Style"/>
        <w:b/>
        <w:sz w:val="24"/>
        <w:szCs w:val="24"/>
        <w:lang w:eastAsia="en-US"/>
      </w:rPr>
      <w:t>“</w:t>
    </w:r>
    <w:r w:rsidRPr="00225E92">
      <w:rPr>
        <w:rFonts w:ascii="Bookman Old Style" w:eastAsia="Calibri" w:hAnsi="Bookman Old Style"/>
        <w:b/>
        <w:i/>
        <w:sz w:val="24"/>
        <w:szCs w:val="24"/>
        <w:lang w:eastAsia="en-US"/>
      </w:rPr>
      <w:t>SANTOBONO PAUSILIPON</w:t>
    </w:r>
    <w:r w:rsidRPr="00225E92">
      <w:rPr>
        <w:rFonts w:ascii="Bookman Old Style" w:eastAsia="Calibri" w:hAnsi="Bookman Old Style"/>
        <w:b/>
        <w:sz w:val="24"/>
        <w:szCs w:val="24"/>
        <w:lang w:eastAsia="en-US"/>
      </w:rPr>
      <w:t>”</w:t>
    </w:r>
  </w:p>
  <w:p w14:paraId="3D0E2DC9" w14:textId="77777777" w:rsidR="00225E92" w:rsidRPr="00225E92" w:rsidRDefault="00225E92" w:rsidP="00225E92">
    <w:pPr>
      <w:tabs>
        <w:tab w:val="center" w:pos="4819"/>
        <w:tab w:val="right" w:pos="9638"/>
      </w:tabs>
      <w:jc w:val="center"/>
      <w:rPr>
        <w:rFonts w:ascii="Book Antiqua" w:eastAsia="Calibri" w:hAnsi="Book Antiqua"/>
        <w:b/>
        <w:sz w:val="22"/>
        <w:szCs w:val="22"/>
        <w:lang w:eastAsia="en-US"/>
      </w:rPr>
    </w:pPr>
    <w:r w:rsidRPr="00225E92">
      <w:rPr>
        <w:rFonts w:ascii="Book Antiqua" w:eastAsia="Calibri" w:hAnsi="Book Antiqua"/>
        <w:b/>
        <w:sz w:val="22"/>
        <w:szCs w:val="22"/>
        <w:lang w:eastAsia="en-US"/>
      </w:rPr>
      <w:t>Via Teresa Ravaschieri, 8</w:t>
    </w:r>
  </w:p>
  <w:p w14:paraId="63FF5BE6" w14:textId="77777777" w:rsidR="00225E92" w:rsidRDefault="00225E92" w:rsidP="00225E92">
    <w:pPr>
      <w:tabs>
        <w:tab w:val="center" w:pos="4819"/>
        <w:tab w:val="right" w:pos="9638"/>
      </w:tabs>
      <w:jc w:val="center"/>
      <w:rPr>
        <w:rFonts w:ascii="Book Antiqua" w:eastAsia="Calibri" w:hAnsi="Book Antiqua"/>
        <w:b/>
        <w:sz w:val="22"/>
        <w:szCs w:val="22"/>
        <w:lang w:eastAsia="en-US"/>
      </w:rPr>
    </w:pPr>
    <w:r w:rsidRPr="00225E92">
      <w:rPr>
        <w:rFonts w:ascii="Book Antiqua" w:eastAsia="Calibri" w:hAnsi="Book Antiqua"/>
        <w:b/>
        <w:sz w:val="22"/>
        <w:szCs w:val="22"/>
        <w:lang w:eastAsia="en-US"/>
      </w:rPr>
      <w:t>(già Via della Croce Rossa, 8) – 80122 NAPOLI</w:t>
    </w:r>
  </w:p>
  <w:p w14:paraId="6DEE44CE" w14:textId="77777777" w:rsidR="00225E92" w:rsidRDefault="00225E92" w:rsidP="00225E92">
    <w:pPr>
      <w:tabs>
        <w:tab w:val="center" w:pos="4819"/>
        <w:tab w:val="right" w:pos="9638"/>
      </w:tabs>
      <w:rPr>
        <w:rFonts w:ascii="Book Antiqua" w:eastAsia="Calibri" w:hAnsi="Book Antiqua"/>
        <w:b/>
        <w:sz w:val="22"/>
        <w:szCs w:val="22"/>
        <w:lang w:eastAsia="en-US"/>
      </w:rPr>
    </w:pPr>
  </w:p>
  <w:p w14:paraId="71DB52E4" w14:textId="18522AC6" w:rsidR="00225E92" w:rsidRPr="00225E92" w:rsidRDefault="00225E92" w:rsidP="00225E92">
    <w:pPr>
      <w:tabs>
        <w:tab w:val="center" w:pos="4819"/>
        <w:tab w:val="right" w:pos="9638"/>
      </w:tabs>
      <w:rPr>
        <w:rFonts w:ascii="Book Antiqua" w:eastAsia="Calibri" w:hAnsi="Book Antiqua"/>
        <w:b/>
        <w:bCs/>
        <w:sz w:val="22"/>
        <w:szCs w:val="22"/>
        <w:u w:val="single"/>
        <w:lang w:eastAsia="en-US"/>
      </w:rPr>
    </w:pPr>
    <w:r w:rsidRPr="00225E92">
      <w:rPr>
        <w:rFonts w:ascii="Book Antiqua" w:eastAsia="Calibri" w:hAnsi="Book Antiqua"/>
        <w:b/>
        <w:bCs/>
        <w:sz w:val="22"/>
        <w:szCs w:val="22"/>
        <w:u w:val="single"/>
        <w:lang w:eastAsia="en-US"/>
      </w:rPr>
      <w:t xml:space="preserve">ALLEGATO n. </w:t>
    </w:r>
    <w:r w:rsidR="00130849">
      <w:rPr>
        <w:rFonts w:ascii="Book Antiqua" w:eastAsia="Calibri" w:hAnsi="Book Antiqua"/>
        <w:b/>
        <w:bCs/>
        <w:sz w:val="22"/>
        <w:szCs w:val="22"/>
        <w:u w:val="single"/>
        <w:lang w:eastAsia="en-US"/>
      </w:rPr>
      <w:t>3</w:t>
    </w:r>
    <w:r w:rsidRPr="00225E92">
      <w:rPr>
        <w:rFonts w:ascii="Book Antiqua" w:eastAsia="Calibri" w:hAnsi="Book Antiqua"/>
        <w:b/>
        <w:bCs/>
        <w:sz w:val="22"/>
        <w:szCs w:val="22"/>
        <w:u w:val="single"/>
        <w:lang w:eastAsia="en-US"/>
      </w:rPr>
      <w:t xml:space="preserve"> </w:t>
    </w:r>
  </w:p>
  <w:p w14:paraId="2583B6E2" w14:textId="77777777" w:rsidR="00225E92" w:rsidRDefault="00225E9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4D4502A2"/>
    <w:multiLevelType w:val="hybridMultilevel"/>
    <w:tmpl w:val="1AAA65A4"/>
    <w:lvl w:ilvl="0" w:tplc="A6B63D32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1312684">
    <w:abstractNumId w:val="0"/>
  </w:num>
  <w:num w:numId="2" w16cid:durableId="127836749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1A0B"/>
    <w:rsid w:val="00040093"/>
    <w:rsid w:val="00054714"/>
    <w:rsid w:val="00066400"/>
    <w:rsid w:val="000671D5"/>
    <w:rsid w:val="000764DD"/>
    <w:rsid w:val="000D163D"/>
    <w:rsid w:val="000F6A10"/>
    <w:rsid w:val="00130849"/>
    <w:rsid w:val="00143DEE"/>
    <w:rsid w:val="001451EA"/>
    <w:rsid w:val="001562A5"/>
    <w:rsid w:val="001A1CEA"/>
    <w:rsid w:val="001D5767"/>
    <w:rsid w:val="001D6892"/>
    <w:rsid w:val="001F1B21"/>
    <w:rsid w:val="002132AE"/>
    <w:rsid w:val="00216996"/>
    <w:rsid w:val="00225E92"/>
    <w:rsid w:val="0025175F"/>
    <w:rsid w:val="00293E9B"/>
    <w:rsid w:val="002A43A3"/>
    <w:rsid w:val="002D4E2C"/>
    <w:rsid w:val="002E1974"/>
    <w:rsid w:val="00345278"/>
    <w:rsid w:val="0037255E"/>
    <w:rsid w:val="003C21E0"/>
    <w:rsid w:val="003C3B4C"/>
    <w:rsid w:val="003E2204"/>
    <w:rsid w:val="003E7EE0"/>
    <w:rsid w:val="003F7303"/>
    <w:rsid w:val="00445F25"/>
    <w:rsid w:val="00461063"/>
    <w:rsid w:val="004C75FA"/>
    <w:rsid w:val="004D0719"/>
    <w:rsid w:val="004D255D"/>
    <w:rsid w:val="004D569F"/>
    <w:rsid w:val="004E1578"/>
    <w:rsid w:val="004E1CBC"/>
    <w:rsid w:val="004E4992"/>
    <w:rsid w:val="005012A4"/>
    <w:rsid w:val="00502B4E"/>
    <w:rsid w:val="0053647F"/>
    <w:rsid w:val="00542303"/>
    <w:rsid w:val="005513E5"/>
    <w:rsid w:val="00564ACF"/>
    <w:rsid w:val="00582CD7"/>
    <w:rsid w:val="005906F5"/>
    <w:rsid w:val="005A6BBA"/>
    <w:rsid w:val="005C5A05"/>
    <w:rsid w:val="005F0E7B"/>
    <w:rsid w:val="005F43D8"/>
    <w:rsid w:val="005F62E3"/>
    <w:rsid w:val="0060762F"/>
    <w:rsid w:val="0060788C"/>
    <w:rsid w:val="00622742"/>
    <w:rsid w:val="006429C7"/>
    <w:rsid w:val="00696AE9"/>
    <w:rsid w:val="006B716E"/>
    <w:rsid w:val="006D6D33"/>
    <w:rsid w:val="006E16EB"/>
    <w:rsid w:val="006F7AD6"/>
    <w:rsid w:val="0071648C"/>
    <w:rsid w:val="00721E57"/>
    <w:rsid w:val="0072648F"/>
    <w:rsid w:val="007412B3"/>
    <w:rsid w:val="007736C7"/>
    <w:rsid w:val="00785086"/>
    <w:rsid w:val="007C5A75"/>
    <w:rsid w:val="007F7F48"/>
    <w:rsid w:val="00831896"/>
    <w:rsid w:val="00832729"/>
    <w:rsid w:val="00862365"/>
    <w:rsid w:val="008716B1"/>
    <w:rsid w:val="00883A75"/>
    <w:rsid w:val="008A1B3C"/>
    <w:rsid w:val="008B1F7A"/>
    <w:rsid w:val="008B3D84"/>
    <w:rsid w:val="008B53CE"/>
    <w:rsid w:val="008D6D8F"/>
    <w:rsid w:val="008F0036"/>
    <w:rsid w:val="00903353"/>
    <w:rsid w:val="00966F9E"/>
    <w:rsid w:val="0097608F"/>
    <w:rsid w:val="009B10F1"/>
    <w:rsid w:val="009C62DA"/>
    <w:rsid w:val="009D3737"/>
    <w:rsid w:val="009E427B"/>
    <w:rsid w:val="00A36AE3"/>
    <w:rsid w:val="00A45620"/>
    <w:rsid w:val="00A61CDC"/>
    <w:rsid w:val="00A752E9"/>
    <w:rsid w:val="00A9216E"/>
    <w:rsid w:val="00A93C50"/>
    <w:rsid w:val="00AB38BB"/>
    <w:rsid w:val="00AD59A4"/>
    <w:rsid w:val="00AF6450"/>
    <w:rsid w:val="00B10B75"/>
    <w:rsid w:val="00B20FF9"/>
    <w:rsid w:val="00B658A2"/>
    <w:rsid w:val="00B741F2"/>
    <w:rsid w:val="00B74F13"/>
    <w:rsid w:val="00B8343B"/>
    <w:rsid w:val="00B958A5"/>
    <w:rsid w:val="00BA1A0B"/>
    <w:rsid w:val="00C440A1"/>
    <w:rsid w:val="00C511F0"/>
    <w:rsid w:val="00C56BE0"/>
    <w:rsid w:val="00C56E5E"/>
    <w:rsid w:val="00C81340"/>
    <w:rsid w:val="00C8728B"/>
    <w:rsid w:val="00C9475B"/>
    <w:rsid w:val="00CD4DB1"/>
    <w:rsid w:val="00CE1F80"/>
    <w:rsid w:val="00D11EE0"/>
    <w:rsid w:val="00D2681B"/>
    <w:rsid w:val="00D44EA8"/>
    <w:rsid w:val="00D6625F"/>
    <w:rsid w:val="00D71657"/>
    <w:rsid w:val="00D87B29"/>
    <w:rsid w:val="00DD50FD"/>
    <w:rsid w:val="00DD7C9A"/>
    <w:rsid w:val="00DE1BF3"/>
    <w:rsid w:val="00E62DB6"/>
    <w:rsid w:val="00E80D76"/>
    <w:rsid w:val="00E86963"/>
    <w:rsid w:val="00E924E8"/>
    <w:rsid w:val="00EA7038"/>
    <w:rsid w:val="00EB5437"/>
    <w:rsid w:val="00ED6EB2"/>
    <w:rsid w:val="00F02864"/>
    <w:rsid w:val="00F169AD"/>
    <w:rsid w:val="00F2642A"/>
    <w:rsid w:val="00F40050"/>
    <w:rsid w:val="00FA064A"/>
    <w:rsid w:val="00FC2C1E"/>
    <w:rsid w:val="00FD3EAB"/>
    <w:rsid w:val="00FD479B"/>
    <w:rsid w:val="00FE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73FDB"/>
  <w15:docId w15:val="{D50C9CAB-76F6-40D0-B9DD-F7746A2FE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06F5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unhideWhenUsed/>
    <w:rsid w:val="005906F5"/>
  </w:style>
  <w:style w:type="character" w:customStyle="1" w:styleId="TestonotaapidipaginaCarattere">
    <w:name w:val="Testo nota a piè di pagina Carattere"/>
    <w:link w:val="Testonotaapidipagina"/>
    <w:semiHidden/>
    <w:rsid w:val="005906F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sche3">
    <w:name w:val="sche_3"/>
    <w:rsid w:val="005906F5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  <w:lang w:val="en-US"/>
    </w:rPr>
  </w:style>
  <w:style w:type="paragraph" w:customStyle="1" w:styleId="sche4">
    <w:name w:val="sche_4"/>
    <w:rsid w:val="005906F5"/>
    <w:pPr>
      <w:widowControl w:val="0"/>
      <w:jc w:val="both"/>
    </w:pPr>
    <w:rPr>
      <w:rFonts w:ascii="Times New Roman" w:eastAsia="Times New Roman" w:hAnsi="Times New Roman"/>
      <w:lang w:val="en-US"/>
    </w:rPr>
  </w:style>
  <w:style w:type="character" w:customStyle="1" w:styleId="Caratteredellanota">
    <w:name w:val="Carattere della nota"/>
    <w:rsid w:val="005906F5"/>
    <w:rPr>
      <w:vertAlign w:val="superscript"/>
    </w:rPr>
  </w:style>
  <w:style w:type="paragraph" w:customStyle="1" w:styleId="Annexetitre">
    <w:name w:val="Annexe titre"/>
    <w:basedOn w:val="Normale"/>
    <w:rsid w:val="00FE7423"/>
    <w:pPr>
      <w:suppressAutoHyphens/>
      <w:spacing w:before="120" w:after="120"/>
      <w:jc w:val="center"/>
    </w:pPr>
    <w:rPr>
      <w:rFonts w:eastAsia="Calibri"/>
      <w:b/>
      <w:color w:val="00000A"/>
      <w:kern w:val="2"/>
      <w:sz w:val="24"/>
      <w:szCs w:val="22"/>
      <w:u w:val="single"/>
      <w:lang w:bidi="it-IT"/>
    </w:rPr>
  </w:style>
  <w:style w:type="paragraph" w:styleId="Corpodeltesto2">
    <w:name w:val="Body Text 2"/>
    <w:basedOn w:val="Normale"/>
    <w:link w:val="Corpodeltesto2Carattere"/>
    <w:rsid w:val="003C21E0"/>
    <w:pPr>
      <w:jc w:val="both"/>
    </w:pPr>
    <w:rPr>
      <w:sz w:val="24"/>
    </w:rPr>
  </w:style>
  <w:style w:type="character" w:customStyle="1" w:styleId="Corpodeltesto2Carattere">
    <w:name w:val="Corpo del testo 2 Carattere"/>
    <w:link w:val="Corpodeltesto2"/>
    <w:rsid w:val="003C21E0"/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rsid w:val="00B658A2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paragraph" w:styleId="Intestazione">
    <w:name w:val="header"/>
    <w:basedOn w:val="Normale"/>
    <w:link w:val="IntestazioneCarattere"/>
    <w:uiPriority w:val="99"/>
    <w:unhideWhenUsed/>
    <w:rsid w:val="00225E9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5E92"/>
    <w:rPr>
      <w:rFonts w:ascii="Times New Roman" w:eastAsia="Times New Roman" w:hAnsi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225E9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5E92"/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34"/>
    <w:qFormat/>
    <w:rsid w:val="00225E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4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43904-6D54-40D3-8611-36755F5E1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BASILE ANTONIO</dc:creator>
  <cp:lastModifiedBy>RAGOSTA EMANUELE</cp:lastModifiedBy>
  <cp:revision>49</cp:revision>
  <dcterms:created xsi:type="dcterms:W3CDTF">2020-05-04T11:54:00Z</dcterms:created>
  <dcterms:modified xsi:type="dcterms:W3CDTF">2025-05-19T09:14:00Z</dcterms:modified>
</cp:coreProperties>
</file>